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21" w:rsidRPr="000F72D0" w:rsidRDefault="00B43B21" w:rsidP="00B43B2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bookmarkStart w:id="0" w:name="_GoBack"/>
      <w:bookmarkEnd w:id="0"/>
      <w:r w:rsidRPr="000F72D0">
        <w:rPr>
          <w:rFonts w:ascii="Times New Roman CYR" w:eastAsia="Calibri" w:hAnsi="Times New Roman CYR" w:cs="Times New Roman CYR"/>
          <w:b/>
          <w:bCs/>
          <w:lang w:eastAsia="en-US"/>
        </w:rPr>
        <w:t xml:space="preserve">Порядок проведения тестирования в 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 xml:space="preserve">Управлении </w:t>
      </w:r>
      <w:r w:rsidRPr="000F72D0">
        <w:rPr>
          <w:rFonts w:ascii="Times New Roman CYR" w:eastAsia="Calibri" w:hAnsi="Times New Roman CYR" w:cs="Times New Roman CYR"/>
          <w:b/>
          <w:bCs/>
          <w:lang w:eastAsia="en-US"/>
        </w:rPr>
        <w:t>Федеральной налоговой службы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 xml:space="preserve"> по Республике Карелия</w:t>
      </w:r>
    </w:p>
    <w:p w:rsidR="00B43B21" w:rsidRPr="000F72D0" w:rsidRDefault="00B43B21" w:rsidP="00B43B2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Общие положения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1. </w:t>
      </w:r>
      <w:r w:rsidRPr="000F72D0">
        <w:rPr>
          <w:rFonts w:ascii="Times New Roman CYR" w:eastAsia="Calibri" w:hAnsi="Times New Roman CYR" w:cs="Times New Roman CYR"/>
          <w:lang w:eastAsia="en-US"/>
        </w:rPr>
        <w:t>Тестирование проводится в отношении: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граждан, поступающих на государственную гражданскую службу (далее – гражданская служба);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гражданских служащих, изъявивший желание участвовать в конкурсе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>на замещение вакантных должностей государственной гражданской службы (далее – конкурс).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2. 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3. </w:t>
      </w:r>
      <w:r w:rsidRPr="000F72D0">
        <w:rPr>
          <w:rFonts w:ascii="Times New Roman CYR" w:eastAsia="Calibri" w:hAnsi="Times New Roman CYR" w:cs="Times New Roman CYR"/>
          <w:lang w:eastAsia="en-US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4. </w:t>
      </w:r>
      <w:r w:rsidRPr="000F72D0">
        <w:rPr>
          <w:rFonts w:ascii="Times New Roman CYR" w:eastAsia="Calibri" w:hAnsi="Times New Roman CYR" w:cs="Times New Roman CYR"/>
          <w:lang w:eastAsia="en-US"/>
        </w:rPr>
        <w:t>На основе тестовых вопросов, содержащихся в базе тестовых вопросов, формируются индивидуальные тесты.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5. 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Количество тестовых вопросов в индивидуальном тесте составляет 51, включая: </w:t>
      </w:r>
    </w:p>
    <w:p w:rsidR="00B43B21" w:rsidRPr="000F72D0" w:rsidRDefault="00B43B21" w:rsidP="00B43B2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- 8 тестовых вопросов, на знание государственного языка Российской Федерации – русского языка;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Конституции Российской Федерации и основ конституционного устройства Российской Федерации;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законодательства о гражданской службе;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законодательства Российской Федерации о противодействии коррупции;</w:t>
      </w:r>
    </w:p>
    <w:p w:rsidR="00B43B21" w:rsidRPr="000F72D0" w:rsidRDefault="00B43B21" w:rsidP="00B43B2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- 8 тестовых вопросов, на знания и навыки в области информационно-коммуникационных технологий;</w:t>
      </w:r>
    </w:p>
    <w:p w:rsidR="00B43B21" w:rsidRPr="000F72D0" w:rsidRDefault="00B43B21" w:rsidP="00B43B2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- 1</w:t>
      </w:r>
      <w:r>
        <w:rPr>
          <w:rFonts w:eastAsia="Calibri"/>
          <w:lang w:eastAsia="en-US"/>
        </w:rPr>
        <w:t>0</w:t>
      </w:r>
      <w:r w:rsidRPr="000F72D0">
        <w:rPr>
          <w:rFonts w:eastAsia="Calibri"/>
          <w:lang w:eastAsia="en-US"/>
        </w:rPr>
        <w:t xml:space="preserve"> тестовых вопросов, 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B43B21" w:rsidRPr="000F72D0" w:rsidRDefault="00B43B21" w:rsidP="00B43B21">
      <w:pPr>
        <w:autoSpaceDE w:val="0"/>
        <w:autoSpaceDN w:val="0"/>
        <w:adjustRightInd w:val="0"/>
        <w:ind w:left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6. 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Время, </w:t>
      </w:r>
      <w:proofErr w:type="spellStart"/>
      <w:r w:rsidRPr="000F72D0">
        <w:rPr>
          <w:rFonts w:ascii="Times New Roman CYR" w:eastAsia="Calibri" w:hAnsi="Times New Roman CYR" w:cs="Times New Roman CYR"/>
          <w:lang w:eastAsia="en-US"/>
        </w:rPr>
        <w:t>отведенное</w:t>
      </w:r>
      <w:proofErr w:type="spellEnd"/>
      <w:r w:rsidRPr="000F72D0">
        <w:rPr>
          <w:rFonts w:ascii="Times New Roman CYR" w:eastAsia="Calibri" w:hAnsi="Times New Roman CYR" w:cs="Times New Roman CYR"/>
          <w:lang w:eastAsia="en-US"/>
        </w:rPr>
        <w:t xml:space="preserve"> на прохождение тестирования, составляет 60 минут</w:t>
      </w:r>
      <w:r w:rsidRPr="000F72D0">
        <w:rPr>
          <w:rFonts w:ascii="Times New Roman CYR" w:eastAsia="Calibri" w:hAnsi="Times New Roman CYR" w:cs="Times New Roman CYR"/>
          <w:color w:val="FF0000"/>
          <w:lang w:eastAsia="en-US"/>
        </w:rPr>
        <w:t>.</w:t>
      </w:r>
    </w:p>
    <w:p w:rsidR="00B43B21" w:rsidRPr="000F72D0" w:rsidRDefault="00B43B21" w:rsidP="00B43B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7. 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О дате, времени и месте проведения тестирования претенденты уведомляются в письменной форме (в случае если претендент представил документы для участия в конкурсе в электронном виде, уведомление направляется ему в форме электронного документа). </w:t>
      </w:r>
    </w:p>
    <w:p w:rsidR="00B43B21" w:rsidRPr="000F72D0" w:rsidRDefault="00B43B21" w:rsidP="00B43B2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Подготовка к проведению тестирования</w:t>
      </w:r>
    </w:p>
    <w:p w:rsidR="00B43B21" w:rsidRPr="000F72D0" w:rsidRDefault="00B43B21" w:rsidP="00B43B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8. 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B43B21" w:rsidRPr="000F72D0" w:rsidRDefault="00B43B21" w:rsidP="00B43B2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9. </w:t>
      </w:r>
      <w:r w:rsidRPr="000F72D0">
        <w:rPr>
          <w:rFonts w:ascii="Times New Roman CYR" w:eastAsia="Calibri" w:hAnsi="Times New Roman CYR" w:cs="Times New Roman CYR"/>
          <w:lang w:eastAsia="en-US"/>
        </w:rPr>
        <w:t>В качестве аудиторий для проведения тестирования планируется использовать конференц-зал № 514</w:t>
      </w:r>
    </w:p>
    <w:p w:rsidR="00B43B21" w:rsidRPr="000F72D0" w:rsidRDefault="00B43B21" w:rsidP="00B43B2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10. 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Перед проведением тестирования претенденты ожидают в холле конференц-зала в соответствии с предварительно </w:t>
      </w:r>
      <w:proofErr w:type="spellStart"/>
      <w:r w:rsidRPr="000F72D0">
        <w:rPr>
          <w:rFonts w:ascii="Times New Roman CYR" w:eastAsia="Calibri" w:hAnsi="Times New Roman CYR" w:cs="Times New Roman CYR"/>
          <w:lang w:eastAsia="en-US"/>
        </w:rPr>
        <w:t>определенным</w:t>
      </w:r>
      <w:proofErr w:type="spellEnd"/>
      <w:r w:rsidRPr="000F72D0">
        <w:rPr>
          <w:rFonts w:ascii="Times New Roman CYR" w:eastAsia="Calibri" w:hAnsi="Times New Roman CYR" w:cs="Times New Roman CYR"/>
          <w:lang w:eastAsia="en-US"/>
        </w:rPr>
        <w:t xml:space="preserve"> порядком. </w:t>
      </w:r>
    </w:p>
    <w:p w:rsidR="00B43B21" w:rsidRPr="000F72D0" w:rsidRDefault="00B43B21" w:rsidP="00B43B2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11. Каждый тестируемый обеспечивается отдельным рабочим местом, для проведения тестирования на бумажном носителе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 бланком индивидуального теста.</w:t>
      </w:r>
    </w:p>
    <w:p w:rsidR="00B43B21" w:rsidRPr="000F72D0" w:rsidRDefault="00B43B21" w:rsidP="00B43B2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12. </w:t>
      </w:r>
      <w:r w:rsidRPr="000F72D0">
        <w:rPr>
          <w:rFonts w:ascii="Times New Roman CYR" w:eastAsia="Calibri" w:hAnsi="Times New Roman CYR" w:cs="Times New Roman CYR"/>
          <w:lang w:eastAsia="en-US"/>
        </w:rPr>
        <w:t>На время проведения тестирования претендентам запрещается: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lastRenderedPageBreak/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разговаривать между собой;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B43B21" w:rsidRPr="000F72D0" w:rsidRDefault="00B43B21" w:rsidP="00B43B21">
      <w:pPr>
        <w:autoSpaceDE w:val="0"/>
        <w:autoSpaceDN w:val="0"/>
        <w:adjustRightInd w:val="0"/>
        <w:ind w:left="11" w:hanging="11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обмениваться любыми материалами и предметами между собой;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выходить из аудитории без сопровождающего и перемещаться по ней. 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B43B21" w:rsidRPr="000F72D0" w:rsidRDefault="00B43B21" w:rsidP="00B43B21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Проведение тестирования</w:t>
      </w:r>
    </w:p>
    <w:p w:rsidR="00B43B21" w:rsidRPr="000F72D0" w:rsidRDefault="00B43B21" w:rsidP="00B43B2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13. Тестирование может осуществляться как на бумажном носителе, так и в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форме компьютерного тестирования. </w:t>
      </w:r>
    </w:p>
    <w:p w:rsidR="00B43B21" w:rsidRPr="000F72D0" w:rsidRDefault="00B43B21" w:rsidP="00B43B21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14. Претендентам следует соблюдать порядок проведения тестирования и следовать указаниям должностных лиц структурного подразделения,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>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B43B21" w:rsidRPr="000F72D0" w:rsidRDefault="00B43B21" w:rsidP="00B43B21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15. Перед началом проведения тестирования проводится инструктаж о порядке заполнения теста на бумажном носителе (в компьютерной программе), разъясняются критерии подведения итогов тестирования и информация о запретах при проведении тестирования.</w:t>
      </w:r>
    </w:p>
    <w:p w:rsidR="00B43B21" w:rsidRPr="000F72D0" w:rsidRDefault="00B43B21" w:rsidP="00B43B21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16. В конференц-зале (аудитории), при проведении тестирования, допускается присутствие только организаторов и лиц, проходящих тестирование.</w:t>
      </w:r>
    </w:p>
    <w:p w:rsidR="00B43B21" w:rsidRPr="000F72D0" w:rsidRDefault="00B43B21" w:rsidP="00B43B21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 xml:space="preserve">Подведение итогов тестирования </w:t>
      </w:r>
    </w:p>
    <w:p w:rsidR="00B43B21" w:rsidRPr="000F72D0" w:rsidRDefault="00B43B21" w:rsidP="00B43B21">
      <w:pPr>
        <w:tabs>
          <w:tab w:val="left" w:pos="1134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17. Проверка тестов осуществляется организатором.</w:t>
      </w:r>
    </w:p>
    <w:p w:rsidR="00B43B21" w:rsidRPr="000F72D0" w:rsidRDefault="00B43B21" w:rsidP="00B43B2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18. Подведение результатов тестирования основывается на количестве правильных ответов.</w:t>
      </w:r>
    </w:p>
    <w:p w:rsidR="00B43B21" w:rsidRPr="000F72D0" w:rsidRDefault="00B43B21" w:rsidP="00B43B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19. Тестирование считается </w:t>
      </w:r>
      <w:proofErr w:type="spellStart"/>
      <w:r w:rsidRPr="000F72D0">
        <w:rPr>
          <w:rFonts w:ascii="Times New Roman CYR" w:eastAsia="Calibri" w:hAnsi="Times New Roman CYR" w:cs="Times New Roman CYR"/>
          <w:lang w:eastAsia="en-US"/>
        </w:rPr>
        <w:t>пройденным</w:t>
      </w:r>
      <w:proofErr w:type="spellEnd"/>
      <w:r w:rsidRPr="000F72D0">
        <w:rPr>
          <w:rFonts w:ascii="Times New Roman CYR" w:eastAsia="Calibri" w:hAnsi="Times New Roman CYR" w:cs="Times New Roman CYR"/>
          <w:lang w:eastAsia="en-US"/>
        </w:rPr>
        <w:t xml:space="preserve">, если претендент правильно ответил на </w:t>
      </w:r>
      <w:r w:rsidRPr="000F72D0">
        <w:rPr>
          <w:rFonts w:ascii="Times New Roman CYR" w:eastAsia="Calibri" w:hAnsi="Times New Roman CYR" w:cs="Times New Roman CYR"/>
          <w:b/>
          <w:lang w:eastAsia="en-US"/>
        </w:rPr>
        <w:t xml:space="preserve">70 </w:t>
      </w:r>
      <w:r w:rsidRPr="000F72D0">
        <w:rPr>
          <w:rFonts w:ascii="Times New Roman CYR" w:eastAsia="Calibri" w:hAnsi="Times New Roman CYR" w:cs="Times New Roman CYR"/>
          <w:lang w:eastAsia="en-US"/>
        </w:rPr>
        <w:t>и более процентов заданных вопросов.</w:t>
      </w:r>
    </w:p>
    <w:p w:rsidR="00B43B21" w:rsidRPr="000F72D0" w:rsidRDefault="00B43B21" w:rsidP="00B43B21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20. Организатор, не позднее 3 рабочих дней до проведения индивидуального собеседования, представляет членам конкурсной комиссии бланки тестов с проставленным количеством правильных ответов.</w:t>
      </w:r>
    </w:p>
    <w:p w:rsidR="00B43B21" w:rsidRDefault="00B43B21" w:rsidP="00B43B21">
      <w:pPr>
        <w:spacing w:line="256" w:lineRule="auto"/>
        <w:jc w:val="center"/>
        <w:rPr>
          <w:rFonts w:eastAsia="Calibri"/>
          <w:b/>
          <w:lang w:eastAsia="en-US"/>
        </w:rPr>
      </w:pPr>
    </w:p>
    <w:p w:rsidR="00B43B21" w:rsidRPr="00B43B21" w:rsidRDefault="00B43B21" w:rsidP="00B43B21">
      <w:pPr>
        <w:spacing w:line="256" w:lineRule="auto"/>
        <w:jc w:val="center"/>
        <w:rPr>
          <w:rFonts w:eastAsia="Calibri"/>
          <w:b/>
          <w:lang w:eastAsia="en-US"/>
        </w:rPr>
      </w:pPr>
    </w:p>
    <w:p w:rsidR="00B43B21" w:rsidRPr="00B43B21" w:rsidRDefault="00B43B21" w:rsidP="00B43B21">
      <w:pPr>
        <w:spacing w:line="256" w:lineRule="auto"/>
        <w:jc w:val="center"/>
        <w:rPr>
          <w:rFonts w:eastAsia="Calibri"/>
          <w:b/>
          <w:lang w:eastAsia="en-US"/>
        </w:rPr>
      </w:pPr>
    </w:p>
    <w:p w:rsidR="00B43B21" w:rsidRPr="00B43B21" w:rsidRDefault="00B43B21" w:rsidP="00B43B21">
      <w:pPr>
        <w:spacing w:line="256" w:lineRule="auto"/>
        <w:jc w:val="center"/>
        <w:rPr>
          <w:rFonts w:eastAsia="Calibri"/>
          <w:b/>
          <w:lang w:eastAsia="en-US"/>
        </w:rPr>
      </w:pPr>
    </w:p>
    <w:p w:rsidR="00B43B21" w:rsidRPr="00B43B21" w:rsidRDefault="00B43B21" w:rsidP="00B43B21">
      <w:pPr>
        <w:spacing w:line="256" w:lineRule="auto"/>
        <w:jc w:val="center"/>
        <w:rPr>
          <w:rFonts w:eastAsia="Calibri"/>
          <w:b/>
          <w:lang w:eastAsia="en-US"/>
        </w:rPr>
      </w:pPr>
    </w:p>
    <w:p w:rsidR="00B43B21" w:rsidRPr="000F72D0" w:rsidRDefault="00B43B21" w:rsidP="00B43B21">
      <w:pPr>
        <w:spacing w:line="256" w:lineRule="auto"/>
        <w:jc w:val="center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 xml:space="preserve">Инструкция </w:t>
      </w:r>
    </w:p>
    <w:p w:rsidR="00B43B21" w:rsidRPr="000F72D0" w:rsidRDefault="00B43B21" w:rsidP="00B43B21">
      <w:pPr>
        <w:spacing w:line="256" w:lineRule="auto"/>
        <w:jc w:val="center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>для выполнения теста на бумажном носителе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B43B21" w:rsidRPr="000F72D0" w:rsidRDefault="00B43B21" w:rsidP="00B43B2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Тест содержит 5</w:t>
      </w:r>
      <w:r>
        <w:rPr>
          <w:rFonts w:eastAsia="Calibri"/>
          <w:lang w:eastAsia="en-US"/>
        </w:rPr>
        <w:t>0</w:t>
      </w:r>
      <w:r w:rsidRPr="000F72D0">
        <w:rPr>
          <w:rFonts w:eastAsia="Calibri"/>
          <w:lang w:eastAsia="en-US"/>
        </w:rPr>
        <w:t xml:space="preserve"> </w:t>
      </w:r>
      <w:proofErr w:type="gramStart"/>
      <w:r w:rsidRPr="000F72D0">
        <w:rPr>
          <w:rFonts w:eastAsia="Calibri"/>
          <w:lang w:eastAsia="en-US"/>
        </w:rPr>
        <w:t>вопрос</w:t>
      </w:r>
      <w:r>
        <w:rPr>
          <w:rFonts w:eastAsia="Calibri"/>
          <w:lang w:eastAsia="en-US"/>
        </w:rPr>
        <w:t>ов</w:t>
      </w:r>
      <w:r w:rsidRPr="000F72D0">
        <w:rPr>
          <w:rFonts w:eastAsia="Calibri"/>
          <w:lang w:eastAsia="en-US"/>
        </w:rPr>
        <w:t xml:space="preserve">  из</w:t>
      </w:r>
      <w:proofErr w:type="gramEnd"/>
      <w:r w:rsidRPr="000F72D0">
        <w:rPr>
          <w:rFonts w:eastAsia="Calibri"/>
          <w:lang w:eastAsia="en-US"/>
        </w:rPr>
        <w:t xml:space="preserve"> областей знаний, перечисленных ниже: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государственного языка Российской Федерации – русского языка;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Конституции Российской Федерации и основ конституционного устройства Российской Федерации;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законодательства о гражданской службе;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знание законодательства Российской Федерации о противодействии коррупции;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знания и навыки в области информационно-коммуникационных технологий;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lastRenderedPageBreak/>
        <w:t>- 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B43B21" w:rsidRPr="000F72D0" w:rsidRDefault="00B43B21" w:rsidP="00B43B2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Ваша задача – проанализировать информацию, изложенную в вопросе, и из нескольких ответов выбрать правильный.</w:t>
      </w:r>
    </w:p>
    <w:p w:rsidR="00B43B21" w:rsidRPr="000F72D0" w:rsidRDefault="00B43B21" w:rsidP="00B43B2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 каждом вопросе возможен только один правильный вариант ответа.</w:t>
      </w:r>
    </w:p>
    <w:tbl>
      <w:tblPr>
        <w:tblpPr w:leftFromText="181" w:rightFromText="18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</w:tblGrid>
      <w:tr w:rsidR="00B43B21" w:rsidRPr="000F72D0" w:rsidTr="0048429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43B21" w:rsidRPr="000F72D0" w:rsidRDefault="00B43B21" w:rsidP="0048429E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43B21" w:rsidRPr="000F72D0" w:rsidRDefault="00B43B21" w:rsidP="00B43B2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4959"/>
        <w:gridCol w:w="4305"/>
      </w:tblGrid>
      <w:tr w:rsidR="00B43B21" w:rsidRPr="000F72D0" w:rsidTr="0048429E">
        <w:tc>
          <w:tcPr>
            <w:tcW w:w="4959" w:type="dxa"/>
            <w:shd w:val="clear" w:color="auto" w:fill="auto"/>
            <w:hideMark/>
          </w:tcPr>
          <w:p w:rsidR="00B43B21" w:rsidRPr="000F72D0" w:rsidRDefault="00B43B21" w:rsidP="0048429E">
            <w:pPr>
              <w:jc w:val="center"/>
              <w:rPr>
                <w:rFonts w:eastAsia="Calibri"/>
                <w:b/>
                <w:lang w:eastAsia="en-US"/>
              </w:rPr>
            </w:pPr>
            <w:r w:rsidRPr="000F72D0">
              <w:rPr>
                <w:rFonts w:eastAsia="Calibri"/>
                <w:b/>
                <w:lang w:eastAsia="en-US"/>
              </w:rPr>
              <w:t>Как правильно заполнять бланк</w:t>
            </w:r>
          </w:p>
        </w:tc>
        <w:tc>
          <w:tcPr>
            <w:tcW w:w="4305" w:type="dxa"/>
            <w:shd w:val="clear" w:color="auto" w:fill="auto"/>
            <w:hideMark/>
          </w:tcPr>
          <w:p w:rsidR="00B43B21" w:rsidRPr="000F72D0" w:rsidRDefault="00B43B21" w:rsidP="0048429E">
            <w:pPr>
              <w:jc w:val="center"/>
              <w:rPr>
                <w:rFonts w:eastAsia="Calibri"/>
                <w:b/>
                <w:lang w:eastAsia="en-US"/>
              </w:rPr>
            </w:pPr>
            <w:r w:rsidRPr="000F72D0">
              <w:rPr>
                <w:rFonts w:eastAsia="Calibri"/>
                <w:b/>
                <w:lang w:eastAsia="en-US"/>
              </w:rPr>
              <w:t>Как правильно вносить исправления в бланк</w:t>
            </w:r>
          </w:p>
        </w:tc>
      </w:tr>
      <w:tr w:rsidR="00B43B21" w:rsidRPr="000F72D0" w:rsidTr="0048429E">
        <w:tc>
          <w:tcPr>
            <w:tcW w:w="4959" w:type="dxa"/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B43B21" w:rsidRPr="000F72D0" w:rsidTr="0048429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B21" w:rsidRPr="000F72D0" w:rsidRDefault="00B43B21" w:rsidP="0048429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B21" w:rsidRPr="000F72D0" w:rsidRDefault="00B43B21" w:rsidP="0048429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B21" w:rsidRPr="000F72D0" w:rsidRDefault="00B43B21" w:rsidP="0048429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B21" w:rsidRPr="000F72D0" w:rsidRDefault="00B43B21" w:rsidP="0048429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Г</w:t>
                  </w:r>
                </w:p>
              </w:tc>
            </w:tr>
            <w:tr w:rsidR="00B43B21" w:rsidRPr="00B60A0F" w:rsidTr="0048429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43B21" w:rsidRPr="00B60A0F" w:rsidTr="0048429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43B21" w:rsidRPr="00B60A0F" w:rsidTr="0048429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43B21" w:rsidRPr="00B60A0F" w:rsidTr="0048429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B43B21" w:rsidRPr="000F72D0" w:rsidRDefault="00B43B21" w:rsidP="004842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05" w:type="dxa"/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B43B21" w:rsidRPr="000F72D0" w:rsidTr="0048429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Г</w:t>
                  </w:r>
                </w:p>
              </w:tc>
            </w:tr>
            <w:tr w:rsidR="00B43B21" w:rsidRPr="00B60A0F" w:rsidTr="0048429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43B21" w:rsidRPr="00B60A0F" w:rsidTr="0048429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43B21" w:rsidRPr="00B60A0F" w:rsidTr="0048429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43B21" w:rsidRPr="00B60A0F" w:rsidTr="0048429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B43B21" w:rsidRPr="000F72D0" w:rsidRDefault="00B43B21" w:rsidP="0048429E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B43B21" w:rsidRPr="000F72D0" w:rsidRDefault="00B43B21" w:rsidP="0048429E">
            <w:pPr>
              <w:jc w:val="both"/>
              <w:rPr>
                <w:rFonts w:eastAsia="Calibri"/>
                <w:lang w:eastAsia="en-US"/>
              </w:rPr>
            </w:pPr>
            <w:r w:rsidRPr="000F72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-490220</wp:posOffset>
                      </wp:positionV>
                      <wp:extent cx="525780" cy="266700"/>
                      <wp:effectExtent l="4445" t="0" r="3175" b="2540"/>
                      <wp:wrapNone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57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12EC5" id="Прямоугольник 1" o:spid="_x0000_s1026" style="position:absolute;margin-left:193.7pt;margin-top:-38.6pt;width:41.4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ex2QIAAMg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</w:tbl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ab/>
        <w:t xml:space="preserve">В бланке для ответов напротив каждого исправления необходимо поставить </w:t>
      </w:r>
      <w:r w:rsidRPr="000F72D0">
        <w:rPr>
          <w:rFonts w:eastAsia="Calibri"/>
          <w:b/>
          <w:lang w:eastAsia="en-US"/>
        </w:rPr>
        <w:t>личную подпись</w:t>
      </w:r>
      <w:r w:rsidRPr="000F72D0">
        <w:rPr>
          <w:rFonts w:eastAsia="Calibri"/>
          <w:lang w:eastAsia="en-US"/>
        </w:rPr>
        <w:t>.</w:t>
      </w:r>
    </w:p>
    <w:p w:rsidR="00B43B21" w:rsidRPr="000F72D0" w:rsidRDefault="00B43B21" w:rsidP="00B43B2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B43B21" w:rsidRPr="000F72D0" w:rsidRDefault="00B43B21" w:rsidP="00B43B21">
      <w:pPr>
        <w:spacing w:line="256" w:lineRule="auto"/>
        <w:ind w:firstLine="708"/>
        <w:jc w:val="both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>Помните: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Время ограничено. Начав выполнять тест, необходимо делать это как можно более быстро и точно.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Если Вы хотите изменить ответ, зачеркните первый вариант и отметьте крестиком свой новый ответ.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В тесте имеется 5</w:t>
      </w:r>
      <w:r>
        <w:rPr>
          <w:rFonts w:eastAsia="Calibri"/>
          <w:lang w:eastAsia="en-US"/>
        </w:rPr>
        <w:t>0</w:t>
      </w:r>
      <w:r w:rsidRPr="000F72D0">
        <w:rPr>
          <w:rFonts w:eastAsia="Calibri"/>
          <w:lang w:eastAsia="en-US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Следите за тем, чтобы номер вопроса в буклете соответствовал номеру вопроса в бланке для ответов.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Каждый вопрос имеет только один правильный ответ.</w:t>
      </w:r>
    </w:p>
    <w:p w:rsidR="00B43B21" w:rsidRPr="000F72D0" w:rsidRDefault="00B43B21" w:rsidP="00B43B21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Не делайте никаких пометок в буклете.</w:t>
      </w:r>
    </w:p>
    <w:p w:rsidR="00B43B21" w:rsidRPr="00B43B21" w:rsidRDefault="00B43B21" w:rsidP="00B43B21">
      <w:pPr>
        <w:spacing w:line="256" w:lineRule="auto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Не забудьте вернуть данный буклет организаторам тестирования.</w:t>
      </w:r>
    </w:p>
    <w:p w:rsidR="004A2FD0" w:rsidRDefault="004A2FD0"/>
    <w:sectPr w:rsidR="004A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21"/>
    <w:rsid w:val="004A2FD0"/>
    <w:rsid w:val="00B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ECE8AEC-7D1A-4024-B4AC-9EA40DE5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autoRedefine/>
    <w:rsid w:val="00B43B21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Агапов</dc:creator>
  <cp:keywords/>
  <dc:description/>
  <cp:lastModifiedBy>Михаил Агапов</cp:lastModifiedBy>
  <cp:revision>1</cp:revision>
  <dcterms:created xsi:type="dcterms:W3CDTF">2018-12-07T12:56:00Z</dcterms:created>
  <dcterms:modified xsi:type="dcterms:W3CDTF">2018-12-07T12:57:00Z</dcterms:modified>
</cp:coreProperties>
</file>